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8" w:rsidRDefault="00FD2BC8" w:rsidP="00FD2BC8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Obec   </w:t>
      </w:r>
      <w:proofErr w:type="spellStart"/>
      <w:r>
        <w:rPr>
          <w:b/>
          <w:sz w:val="28"/>
          <w:szCs w:val="28"/>
        </w:rPr>
        <w:t>Poniklá</w:t>
      </w:r>
      <w:proofErr w:type="spellEnd"/>
      <w:r>
        <w:rPr>
          <w:b/>
          <w:sz w:val="28"/>
          <w:szCs w:val="28"/>
        </w:rPr>
        <w:t xml:space="preserve"> </w:t>
      </w:r>
    </w:p>
    <w:p w:rsidR="00FD2BC8" w:rsidRDefault="00FD2BC8" w:rsidP="00FD2BC8">
      <w:pPr>
        <w:jc w:val="center"/>
        <w:rPr>
          <w:i/>
          <w:sz w:val="28"/>
          <w:szCs w:val="28"/>
        </w:rPr>
      </w:pPr>
    </w:p>
    <w:p w:rsidR="00FD2BC8" w:rsidRPr="00422C4E" w:rsidRDefault="00FD2BC8" w:rsidP="00FD2BC8">
      <w:pPr>
        <w:rPr>
          <w:i/>
          <w:sz w:val="20"/>
          <w:szCs w:val="20"/>
        </w:rPr>
      </w:pPr>
      <w:r w:rsidRPr="00422C4E">
        <w:rPr>
          <w:i/>
          <w:sz w:val="20"/>
          <w:szCs w:val="20"/>
        </w:rPr>
        <w:t xml:space="preserve">Sídlo: </w:t>
      </w:r>
      <w:proofErr w:type="spellStart"/>
      <w:r w:rsidRPr="00422C4E">
        <w:rPr>
          <w:i/>
          <w:sz w:val="20"/>
          <w:szCs w:val="20"/>
        </w:rPr>
        <w:t>Poniklá</w:t>
      </w:r>
      <w:proofErr w:type="spellEnd"/>
      <w:r w:rsidRPr="00422C4E">
        <w:rPr>
          <w:i/>
          <w:sz w:val="20"/>
          <w:szCs w:val="20"/>
        </w:rPr>
        <w:t xml:space="preserve"> </w:t>
      </w:r>
      <w:proofErr w:type="spellStart"/>
      <w:r w:rsidRPr="00422C4E">
        <w:rPr>
          <w:i/>
          <w:sz w:val="20"/>
          <w:szCs w:val="20"/>
        </w:rPr>
        <w:t>čp</w:t>
      </w:r>
      <w:proofErr w:type="spellEnd"/>
      <w:r w:rsidRPr="00422C4E">
        <w:rPr>
          <w:i/>
          <w:sz w:val="20"/>
          <w:szCs w:val="20"/>
        </w:rPr>
        <w:t xml:space="preserve">. 65, PSČ 512 42, IČO 276 006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22C4E">
        <w:rPr>
          <w:i/>
          <w:sz w:val="20"/>
          <w:szCs w:val="20"/>
        </w:rPr>
        <w:t xml:space="preserve">   tel/fax:481585133,tel:481585981</w:t>
      </w:r>
    </w:p>
    <w:p w:rsidR="00FD2BC8" w:rsidRPr="00422C4E" w:rsidRDefault="00FD2BC8" w:rsidP="00FD2BC8">
      <w:pPr>
        <w:rPr>
          <w:i/>
          <w:sz w:val="20"/>
          <w:szCs w:val="20"/>
          <w:u w:val="double"/>
        </w:rPr>
      </w:pPr>
      <w:r w:rsidRPr="00422C4E">
        <w:rPr>
          <w:i/>
          <w:sz w:val="20"/>
          <w:szCs w:val="20"/>
          <w:u w:val="double"/>
        </w:rPr>
        <w:t>ČS,a.s., Liberec,</w:t>
      </w:r>
      <w:proofErr w:type="spellStart"/>
      <w:r w:rsidRPr="00422C4E">
        <w:rPr>
          <w:i/>
          <w:sz w:val="20"/>
          <w:szCs w:val="20"/>
          <w:u w:val="double"/>
        </w:rPr>
        <w:t>č.ú</w:t>
      </w:r>
      <w:proofErr w:type="spellEnd"/>
      <w:r w:rsidRPr="00422C4E">
        <w:rPr>
          <w:i/>
          <w:sz w:val="20"/>
          <w:szCs w:val="20"/>
          <w:u w:val="double"/>
        </w:rPr>
        <w:t>. 1263092319/0800</w:t>
      </w:r>
      <w:r w:rsidRPr="00422C4E">
        <w:rPr>
          <w:i/>
          <w:sz w:val="20"/>
          <w:szCs w:val="20"/>
          <w:u w:val="double"/>
        </w:rPr>
        <w:tab/>
      </w:r>
      <w:r w:rsidRPr="00422C4E">
        <w:rPr>
          <w:i/>
          <w:sz w:val="20"/>
          <w:szCs w:val="20"/>
          <w:u w:val="double"/>
        </w:rPr>
        <w:tab/>
      </w:r>
      <w:r>
        <w:rPr>
          <w:i/>
          <w:sz w:val="20"/>
          <w:szCs w:val="20"/>
          <w:u w:val="double"/>
        </w:rPr>
        <w:tab/>
      </w:r>
      <w:r>
        <w:rPr>
          <w:i/>
          <w:sz w:val="20"/>
          <w:szCs w:val="20"/>
          <w:u w:val="double"/>
        </w:rPr>
        <w:tab/>
      </w:r>
      <w:r w:rsidRPr="00422C4E">
        <w:rPr>
          <w:i/>
          <w:sz w:val="20"/>
          <w:szCs w:val="20"/>
          <w:u w:val="double"/>
        </w:rPr>
        <w:tab/>
        <w:t>e-mail:</w:t>
      </w:r>
      <w:r>
        <w:rPr>
          <w:i/>
          <w:sz w:val="20"/>
          <w:szCs w:val="20"/>
          <w:u w:val="double"/>
        </w:rPr>
        <w:t>obec</w:t>
      </w:r>
      <w:r w:rsidRPr="00422C4E">
        <w:rPr>
          <w:i/>
          <w:sz w:val="20"/>
          <w:szCs w:val="20"/>
          <w:u w:val="double"/>
        </w:rPr>
        <w:t>@</w:t>
      </w:r>
      <w:r>
        <w:rPr>
          <w:i/>
          <w:sz w:val="20"/>
          <w:szCs w:val="20"/>
          <w:u w:val="double"/>
        </w:rPr>
        <w:t>ponikla</w:t>
      </w:r>
      <w:r w:rsidRPr="00422C4E">
        <w:rPr>
          <w:i/>
          <w:sz w:val="20"/>
          <w:szCs w:val="20"/>
          <w:u w:val="double"/>
        </w:rPr>
        <w:t>.cz</w:t>
      </w:r>
      <w:r w:rsidRPr="00422C4E">
        <w:rPr>
          <w:i/>
          <w:sz w:val="20"/>
          <w:szCs w:val="20"/>
          <w:u w:val="double"/>
        </w:rPr>
        <w:tab/>
      </w:r>
    </w:p>
    <w:p w:rsidR="00FD2BC8" w:rsidRDefault="00FD2BC8" w:rsidP="00FD2BC8"/>
    <w:p w:rsidR="00FD2BC8" w:rsidRDefault="00FD2BC8" w:rsidP="00FD2BC8">
      <w:pPr>
        <w:jc w:val="center"/>
        <w:rPr>
          <w:b/>
        </w:rPr>
      </w:pPr>
      <w:r>
        <w:rPr>
          <w:b/>
        </w:rPr>
        <w:t>Žádosti o úplatný a neúplatný převod pozemků – úřední deska</w:t>
      </w:r>
    </w:p>
    <w:p w:rsidR="00FD2BC8" w:rsidRDefault="00FD2BC8" w:rsidP="00FD2BC8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ab/>
      </w:r>
    </w:p>
    <w:p w:rsidR="00FD2BC8" w:rsidRDefault="00FD2BC8" w:rsidP="00FD2BC8">
      <w:pPr>
        <w:jc w:val="both"/>
        <w:rPr>
          <w:u w:val="single"/>
        </w:rPr>
      </w:pPr>
      <w:r>
        <w:rPr>
          <w:u w:val="single"/>
        </w:rPr>
        <w:t>Katastrální území</w:t>
      </w:r>
      <w:r>
        <w:rPr>
          <w:u w:val="single"/>
        </w:rPr>
        <w:tab/>
      </w:r>
      <w:r>
        <w:rPr>
          <w:u w:val="single"/>
        </w:rPr>
        <w:tab/>
        <w:t>číslo pozemku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žadatel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2BC8" w:rsidRDefault="008D157D" w:rsidP="00FD2BC8">
      <w:pPr>
        <w:jc w:val="both"/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</w:p>
    <w:p w:rsidR="008D157D" w:rsidRPr="008D157D" w:rsidRDefault="008D157D" w:rsidP="008D157D">
      <w:pPr>
        <w:rPr>
          <w:rFonts w:ascii="Calibri" w:hAnsi="Calibri"/>
          <w:sz w:val="22"/>
          <w:szCs w:val="22"/>
          <w:lang w:eastAsia="en-US"/>
        </w:rPr>
      </w:pPr>
      <w:proofErr w:type="spellStart"/>
      <w:r w:rsidRPr="008D157D">
        <w:rPr>
          <w:rFonts w:ascii="Calibri" w:hAnsi="Calibri"/>
          <w:sz w:val="22"/>
          <w:szCs w:val="22"/>
          <w:lang w:eastAsia="en-US"/>
        </w:rPr>
        <w:t>Poniklá</w:t>
      </w:r>
      <w:proofErr w:type="spellEnd"/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8D157D">
        <w:rPr>
          <w:rFonts w:ascii="Calibri" w:hAnsi="Calibri"/>
          <w:sz w:val="22"/>
          <w:szCs w:val="22"/>
          <w:lang w:eastAsia="en-US"/>
        </w:rPr>
        <w:t xml:space="preserve">část </w:t>
      </w:r>
      <w:proofErr w:type="spellStart"/>
      <w:r w:rsidRPr="008D157D">
        <w:rPr>
          <w:rFonts w:ascii="Calibri" w:hAnsi="Calibri"/>
          <w:sz w:val="22"/>
          <w:szCs w:val="22"/>
          <w:lang w:eastAsia="en-US"/>
        </w:rPr>
        <w:t>ppč</w:t>
      </w:r>
      <w:proofErr w:type="spellEnd"/>
      <w:r w:rsidRPr="008D157D">
        <w:rPr>
          <w:rFonts w:ascii="Calibri" w:hAnsi="Calibri"/>
          <w:sz w:val="22"/>
          <w:szCs w:val="22"/>
          <w:lang w:eastAsia="en-US"/>
        </w:rPr>
        <w:t xml:space="preserve">. 2771/4 a část </w:t>
      </w:r>
      <w:proofErr w:type="spellStart"/>
      <w:r w:rsidRPr="008D157D">
        <w:rPr>
          <w:rFonts w:ascii="Calibri" w:hAnsi="Calibri"/>
          <w:sz w:val="22"/>
          <w:szCs w:val="22"/>
          <w:lang w:eastAsia="en-US"/>
        </w:rPr>
        <w:t>ppč</w:t>
      </w:r>
      <w:proofErr w:type="spellEnd"/>
      <w:r w:rsidRPr="008D157D">
        <w:rPr>
          <w:rFonts w:ascii="Calibri" w:hAnsi="Calibri"/>
          <w:sz w:val="22"/>
          <w:szCs w:val="22"/>
          <w:lang w:eastAsia="en-US"/>
        </w:rPr>
        <w:t xml:space="preserve">. 198 </w:t>
      </w:r>
      <w:r>
        <w:rPr>
          <w:rFonts w:ascii="Calibri" w:hAnsi="Calibri"/>
          <w:sz w:val="22"/>
          <w:szCs w:val="22"/>
          <w:lang w:eastAsia="en-US"/>
        </w:rPr>
        <w:tab/>
        <w:t xml:space="preserve">Jana </w:t>
      </w:r>
      <w:proofErr w:type="spellStart"/>
      <w:r>
        <w:rPr>
          <w:rFonts w:ascii="Calibri" w:hAnsi="Calibri"/>
          <w:sz w:val="22"/>
          <w:szCs w:val="22"/>
          <w:lang w:eastAsia="en-US"/>
        </w:rPr>
        <w:t>Kázmerová</w:t>
      </w:r>
      <w:proofErr w:type="spellEnd"/>
    </w:p>
    <w:p w:rsidR="008D157D" w:rsidRPr="008D157D" w:rsidRDefault="008D157D" w:rsidP="008D157D">
      <w:pPr>
        <w:rPr>
          <w:rFonts w:ascii="Calibri" w:hAnsi="Calibri"/>
          <w:sz w:val="22"/>
          <w:szCs w:val="22"/>
          <w:lang w:eastAsia="en-US"/>
        </w:rPr>
      </w:pPr>
      <w:r w:rsidRPr="008D157D">
        <w:rPr>
          <w:rFonts w:ascii="Calibri" w:hAnsi="Calibri"/>
          <w:sz w:val="22"/>
          <w:szCs w:val="22"/>
          <w:lang w:eastAsia="en-US"/>
        </w:rPr>
        <w:t xml:space="preserve"> (současně s prodejem částí 1819/3 a 1819/4 v </w:t>
      </w:r>
      <w:proofErr w:type="spellStart"/>
      <w:r w:rsidRPr="008D157D">
        <w:rPr>
          <w:rFonts w:ascii="Calibri" w:hAnsi="Calibri"/>
          <w:sz w:val="22"/>
          <w:szCs w:val="22"/>
          <w:lang w:eastAsia="en-US"/>
        </w:rPr>
        <w:t>kú</w:t>
      </w:r>
      <w:proofErr w:type="spellEnd"/>
      <w:r w:rsidRPr="008D157D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8D157D">
        <w:rPr>
          <w:rFonts w:ascii="Calibri" w:hAnsi="Calibri"/>
          <w:sz w:val="22"/>
          <w:szCs w:val="22"/>
          <w:lang w:eastAsia="en-US"/>
        </w:rPr>
        <w:t>Poniklá</w:t>
      </w:r>
      <w:proofErr w:type="spellEnd"/>
      <w:r w:rsidRPr="008D157D">
        <w:rPr>
          <w:rFonts w:ascii="Calibri" w:hAnsi="Calibri"/>
          <w:sz w:val="22"/>
          <w:szCs w:val="22"/>
          <w:lang w:eastAsia="en-US"/>
        </w:rPr>
        <w:t xml:space="preserve"> - žadatel obec </w:t>
      </w:r>
      <w:proofErr w:type="spellStart"/>
      <w:r w:rsidRPr="008D157D">
        <w:rPr>
          <w:rFonts w:ascii="Calibri" w:hAnsi="Calibri"/>
          <w:sz w:val="22"/>
          <w:szCs w:val="22"/>
          <w:lang w:eastAsia="en-US"/>
        </w:rPr>
        <w:t>Poniklá</w:t>
      </w:r>
      <w:proofErr w:type="spellEnd"/>
      <w:r w:rsidRPr="008D157D">
        <w:rPr>
          <w:rFonts w:ascii="Calibri" w:hAnsi="Calibri"/>
          <w:sz w:val="22"/>
          <w:szCs w:val="22"/>
          <w:lang w:eastAsia="en-US"/>
        </w:rPr>
        <w:t>)</w:t>
      </w:r>
    </w:p>
    <w:p w:rsidR="008D157D" w:rsidRPr="008D157D" w:rsidRDefault="008D157D" w:rsidP="008D157D">
      <w:pPr>
        <w:rPr>
          <w:rFonts w:ascii="Calibri" w:hAnsi="Calibri"/>
          <w:sz w:val="22"/>
          <w:szCs w:val="22"/>
          <w:lang w:eastAsia="en-US"/>
        </w:rPr>
      </w:pPr>
    </w:p>
    <w:p w:rsidR="00FD2BC8" w:rsidRDefault="00FD2BC8" w:rsidP="00FD2BC8">
      <w:pPr>
        <w:jc w:val="both"/>
      </w:pPr>
    </w:p>
    <w:p w:rsidR="00FD2BC8" w:rsidRDefault="008D157D" w:rsidP="00FD2BC8">
      <w:pPr>
        <w:spacing w:before="100" w:beforeAutospacing="1" w:after="100" w:afterAutospacing="1"/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>Vyvěšeno:</w:t>
      </w:r>
    </w:p>
    <w:p w:rsidR="008D157D" w:rsidRDefault="008D157D" w:rsidP="00FD2BC8">
      <w:pPr>
        <w:spacing w:before="100" w:beforeAutospacing="1" w:after="100" w:afterAutospacing="1"/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>Sejmuto:</w:t>
      </w:r>
    </w:p>
    <w:p w:rsidR="00F62B93" w:rsidRDefault="00F62B93"/>
    <w:sectPr w:rsidR="00F62B93" w:rsidSect="00F6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D2BC8"/>
    <w:rsid w:val="000A397B"/>
    <w:rsid w:val="000A4E72"/>
    <w:rsid w:val="008D157D"/>
    <w:rsid w:val="00B40C54"/>
    <w:rsid w:val="00B83BBD"/>
    <w:rsid w:val="00EF5C08"/>
    <w:rsid w:val="00F62B93"/>
    <w:rsid w:val="00FD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Nováková</dc:creator>
  <cp:lastModifiedBy>Věra Nováková</cp:lastModifiedBy>
  <cp:revision>6</cp:revision>
  <cp:lastPrinted>2021-06-14T06:50:00Z</cp:lastPrinted>
  <dcterms:created xsi:type="dcterms:W3CDTF">2021-06-09T13:48:00Z</dcterms:created>
  <dcterms:modified xsi:type="dcterms:W3CDTF">2021-06-14T06:51:00Z</dcterms:modified>
</cp:coreProperties>
</file>